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8F" w:rsidRDefault="00A13E8F" w:rsidP="00A13E8F">
      <w:pPr>
        <w:tabs>
          <w:tab w:val="left" w:pos="1134"/>
        </w:tabs>
        <w:ind w:firstLine="709"/>
        <w:jc w:val="right"/>
        <w:rPr>
          <w:b/>
          <w:sz w:val="22"/>
          <w:szCs w:val="22"/>
          <w:lang w:val="lv-LV"/>
        </w:rPr>
      </w:pPr>
      <w:r>
        <w:rPr>
          <w:lang w:val="lv-LV"/>
        </w:rPr>
        <w:t xml:space="preserve">                                                                           </w:t>
      </w:r>
      <w:r w:rsidR="00732223">
        <w:rPr>
          <w:b/>
          <w:sz w:val="22"/>
          <w:szCs w:val="22"/>
          <w:lang w:val="lv-LV"/>
        </w:rPr>
        <w:t>APSTIPRINU</w:t>
      </w:r>
    </w:p>
    <w:p w:rsidR="00A13E8F" w:rsidRDefault="00A13E8F" w:rsidP="00A13E8F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 xml:space="preserve">Jēkabpils novada Galvenās bibliotēkas </w:t>
      </w:r>
    </w:p>
    <w:p w:rsidR="00A13E8F" w:rsidRDefault="00A13E8F" w:rsidP="00A13E8F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direktore</w:t>
      </w:r>
    </w:p>
    <w:p w:rsidR="00732223" w:rsidRDefault="00A13E8F" w:rsidP="00A13E8F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Zinaīda Rabša</w:t>
      </w:r>
    </w:p>
    <w:p w:rsidR="00A13E8F" w:rsidRDefault="00732223" w:rsidP="00A13E8F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18.01.2022.</w:t>
      </w:r>
      <w:r w:rsidR="00A13E8F">
        <w:rPr>
          <w:lang w:val="lv-LV"/>
        </w:rPr>
        <w:t xml:space="preserve">                          </w:t>
      </w:r>
    </w:p>
    <w:p w:rsidR="00A13E8F" w:rsidRDefault="00A13E8F" w:rsidP="00A13E8F">
      <w:pPr>
        <w:tabs>
          <w:tab w:val="left" w:pos="1134"/>
        </w:tabs>
        <w:ind w:firstLine="709"/>
        <w:jc w:val="center"/>
        <w:rPr>
          <w:b/>
          <w:sz w:val="26"/>
          <w:szCs w:val="26"/>
          <w:lang w:val="lv-LV"/>
        </w:rPr>
      </w:pPr>
    </w:p>
    <w:p w:rsidR="00A13E8F" w:rsidRDefault="00A13E8F" w:rsidP="00A13E8F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</w:p>
    <w:p w:rsidR="00A13E8F" w:rsidRDefault="00A13E8F" w:rsidP="00A13E8F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JĒKABPILS NOVADA KRUSTPILS</w:t>
      </w:r>
      <w:r w:rsidR="00AC48C0">
        <w:rPr>
          <w:b/>
          <w:sz w:val="28"/>
          <w:szCs w:val="28"/>
          <w:lang w:val="lv-LV"/>
        </w:rPr>
        <w:t xml:space="preserve"> </w:t>
      </w:r>
      <w:r>
        <w:rPr>
          <w:b/>
          <w:sz w:val="28"/>
          <w:szCs w:val="28"/>
          <w:lang w:val="lv-LV"/>
        </w:rPr>
        <w:t xml:space="preserve">BIBLIOTĒKAS </w:t>
      </w:r>
    </w:p>
    <w:p w:rsidR="00A13E8F" w:rsidRDefault="00A13E8F" w:rsidP="00A13E8F">
      <w:pPr>
        <w:tabs>
          <w:tab w:val="left" w:pos="1134"/>
        </w:tabs>
        <w:spacing w:line="360" w:lineRule="auto"/>
        <w:ind w:firstLine="709"/>
        <w:jc w:val="center"/>
        <w:rPr>
          <w:b/>
          <w:caps/>
          <w:sz w:val="28"/>
          <w:szCs w:val="28"/>
          <w:lang w:val="lv-LV"/>
        </w:rPr>
      </w:pPr>
      <w:r>
        <w:rPr>
          <w:b/>
          <w:caps/>
          <w:sz w:val="28"/>
          <w:szCs w:val="28"/>
          <w:lang w:val="lv-LV"/>
        </w:rPr>
        <w:t>REGLAMENTS</w:t>
      </w:r>
    </w:p>
    <w:p w:rsidR="00A13E8F" w:rsidRDefault="00A13E8F" w:rsidP="00A13E8F">
      <w:pPr>
        <w:tabs>
          <w:tab w:val="left" w:pos="1134"/>
        </w:tabs>
        <w:spacing w:line="360" w:lineRule="auto"/>
        <w:ind w:firstLine="709"/>
        <w:jc w:val="right"/>
        <w:rPr>
          <w:rFonts w:ascii="Umbra TL" w:hAnsi="Umbra TL"/>
          <w:i/>
          <w:sz w:val="16"/>
          <w:szCs w:val="16"/>
          <w:lang w:val="lv-LV"/>
        </w:rPr>
      </w:pPr>
    </w:p>
    <w:p w:rsidR="00A13E8F" w:rsidRDefault="00A13E8F" w:rsidP="00A13E8F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I. Vispārīgie jautājumi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1. Jēkabpils novada Krustpils</w:t>
      </w:r>
      <w:r w:rsidR="00AC48C0">
        <w:rPr>
          <w:lang w:val="lv-LV"/>
        </w:rPr>
        <w:t xml:space="preserve"> </w:t>
      </w:r>
      <w:r>
        <w:rPr>
          <w:lang w:val="lv-LV"/>
        </w:rPr>
        <w:t>bibliotēka</w:t>
      </w:r>
      <w:r>
        <w:rPr>
          <w:b/>
          <w:lang w:val="lv-LV"/>
        </w:rPr>
        <w:t xml:space="preserve"> </w:t>
      </w:r>
      <w:r>
        <w:rPr>
          <w:lang w:val="lv-LV"/>
        </w:rPr>
        <w:t>(turpmāk – Bibliotēka) ir Jēkabpils novada Galvenās bibliotēkas (turpmāk – JNGB) struktūrvienība, kura veic vietējās nozīmes bibliotēkas funkcijas.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2. Bibliotēka ir pašvaldības </w:t>
      </w:r>
      <w:r>
        <w:rPr>
          <w:shd w:val="clear" w:color="auto" w:fill="FFFFFF"/>
          <w:lang w:val="lv-LV"/>
        </w:rPr>
        <w:t>izglītojoša, informatīva un kultūras struktūrvienība</w:t>
      </w:r>
      <w:r>
        <w:rPr>
          <w:lang w:val="lv-LV"/>
        </w:rPr>
        <w:t>,                         kas Bibliotēku likumā noteiktā kārtībā ir reģistrēta Latvijas Republikas Kultūras ministrijā ar numuru BLB 1557.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3. Savā darbībā Bibliotēka ievēro Latvijas Republikas Bibliotēku likumu, JNGB nolikumu, darba kārtības noteikumus, Bibliotēkas lietošanas noteikumus un citu normatīvo aktu prasības un izpilda novada pašvaldības un JNGB direktora rīkojumus. 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4. Bibliotēkas darbību finansē no Jēkabpils novada pašvaldības budžeta līdzekļiem. 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5. Bibliotēka sava krājuma veidošanā ir neatkarīga.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6. Bibliotēku vada Bibliotēkas vadītājs, kuru apstiprina amatā un atbrīvo no amata JNGB direktors. Darba līgumu ar Bibliotēkas vadītāju slēdz JNGB direktors.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7. Lēmumu par Bibliotēkas izveidošanu, reorganizāciju un likvidāciju pieņem Jēkabpils novada Dome, saskaņojot ar JNGB direktoru, ņemot vērā Latvijas Bibliotēku padomes atzinumu.</w:t>
      </w:r>
    </w:p>
    <w:p w:rsidR="00A13E8F" w:rsidRPr="00732223" w:rsidRDefault="00A13E8F" w:rsidP="00A13E8F">
      <w:pPr>
        <w:tabs>
          <w:tab w:val="left" w:pos="1134"/>
        </w:tabs>
        <w:ind w:firstLine="709"/>
        <w:rPr>
          <w:rStyle w:val="Strong"/>
          <w:b w:val="0"/>
          <w:bCs w:val="0"/>
        </w:rPr>
      </w:pPr>
      <w:r>
        <w:rPr>
          <w:lang w:val="lv-LV"/>
        </w:rPr>
        <w:t xml:space="preserve">8. Bibliotēkas adrese </w:t>
      </w:r>
      <w:r w:rsidRPr="00732223">
        <w:rPr>
          <w:lang w:val="lv-LV"/>
        </w:rPr>
        <w:t xml:space="preserve">ir </w:t>
      </w:r>
      <w:r w:rsidR="001355E4" w:rsidRPr="00732223">
        <w:rPr>
          <w:rStyle w:val="Strong"/>
          <w:b w:val="0"/>
          <w:shd w:val="clear" w:color="auto" w:fill="FFFFFF"/>
          <w:lang w:val="lv-LV"/>
        </w:rPr>
        <w:t xml:space="preserve">"Kalmītes", </w:t>
      </w:r>
      <w:proofErr w:type="spellStart"/>
      <w:r w:rsidR="001355E4" w:rsidRPr="00732223">
        <w:rPr>
          <w:rStyle w:val="Strong"/>
          <w:b w:val="0"/>
          <w:shd w:val="clear" w:color="auto" w:fill="FFFFFF"/>
          <w:lang w:val="lv-LV"/>
        </w:rPr>
        <w:t>Spunģēni</w:t>
      </w:r>
      <w:proofErr w:type="spellEnd"/>
      <w:r w:rsidR="001355E4" w:rsidRPr="00732223">
        <w:rPr>
          <w:rStyle w:val="Strong"/>
          <w:b w:val="0"/>
          <w:shd w:val="clear" w:color="auto" w:fill="FFFFFF"/>
          <w:lang w:val="lv-LV"/>
        </w:rPr>
        <w:t>, Krustpils pagasts, Jēkabpils novads, LV-5204</w:t>
      </w:r>
      <w:r w:rsidRPr="00732223">
        <w:rPr>
          <w:rStyle w:val="Strong"/>
          <w:b w:val="0"/>
          <w:shd w:val="clear" w:color="auto" w:fill="FFFFFF"/>
          <w:lang w:val="lv-LV"/>
        </w:rPr>
        <w:t xml:space="preserve">. </w:t>
      </w:r>
    </w:p>
    <w:p w:rsidR="00A13E8F" w:rsidRDefault="00A13E8F" w:rsidP="00A13E8F">
      <w:pPr>
        <w:tabs>
          <w:tab w:val="left" w:pos="1134"/>
        </w:tabs>
        <w:ind w:firstLine="709"/>
      </w:pPr>
    </w:p>
    <w:p w:rsidR="00A13E8F" w:rsidRDefault="00A13E8F" w:rsidP="00A13E8F">
      <w:pPr>
        <w:tabs>
          <w:tab w:val="left" w:pos="1134"/>
        </w:tabs>
        <w:ind w:firstLine="709"/>
        <w:jc w:val="center"/>
        <w:rPr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II. Bibliotēkas funkcijas, uzdevumi un tiesības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9. Bibliotēka īsteno pašvaldības funkciju kultūras jomā, veicot pasaules kultūras mantojuma - iespieddarbu, elektronisko izdevumu, rokrakstu un citu dokumentu uzkrāšanu, sistematizēšanu, kataloģizēšanu, </w:t>
      </w:r>
      <w:proofErr w:type="spellStart"/>
      <w:r>
        <w:rPr>
          <w:lang w:val="lv-LV"/>
        </w:rPr>
        <w:t>bibliografēšanu</w:t>
      </w:r>
      <w:proofErr w:type="spellEnd"/>
      <w:r>
        <w:rPr>
          <w:lang w:val="lv-LV"/>
        </w:rPr>
        <w:t xml:space="preserve"> un saglabāšanu, kā arī nodrošina Bibliotēkā esošās informācijas publisku pieejamību un tās izmantošanu.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 Bibliotēkas uzdevumi: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10.1. Attīstīt Bibliotēku par izglītības, informācijas, kultūras un sabiedriskās saskarsmes centru, nodrošināt operatīvus un kvalitatīvus sabiedrības vajadzībām atbilstošus informācijas pakalpojumus, sniegt atbalstu sabiedrības attīstībā.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10.2. Piedalīties </w:t>
      </w:r>
      <w:r w:rsidR="00B06502" w:rsidRPr="00B06502">
        <w:rPr>
          <w:lang w:val="lv-LV"/>
        </w:rPr>
        <w:t xml:space="preserve">Jēkabpils novada un Neretas publisko un skolu bibliotēku </w:t>
      </w:r>
      <w:r>
        <w:rPr>
          <w:lang w:val="lv-LV"/>
        </w:rPr>
        <w:t xml:space="preserve">elektroniskā </w:t>
      </w:r>
      <w:proofErr w:type="spellStart"/>
      <w:r>
        <w:rPr>
          <w:lang w:val="lv-LV"/>
        </w:rPr>
        <w:t>kopkataloga</w:t>
      </w:r>
      <w:proofErr w:type="spellEnd"/>
      <w:r>
        <w:rPr>
          <w:lang w:val="lv-LV"/>
        </w:rPr>
        <w:t xml:space="preserve"> un novadpētniecības datu bāzes veidošanā, veikt bibliogrāfisko uzziņu, informācijas un novadpētniecības darbu;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10.3. Rūpēties par informācijas un komunikāciju tehnoloģiju ieviešanu un attīstību Bibliotēkā, nodrošināt Bibliotēkas lietotājiem bezmaksas pieeju internetam un </w:t>
      </w:r>
      <w:r>
        <w:rPr>
          <w:lang w:val="lv-LV"/>
        </w:rPr>
        <w:lastRenderedPageBreak/>
        <w:t xml:space="preserve">vispārpieejamiem elektroniskās informācijas resursiem, kā arī nodrošināt iespēju bez maksas izmantot </w:t>
      </w:r>
      <w:r>
        <w:rPr>
          <w:lang w:val="lv-LV"/>
        </w:rPr>
        <w:tab/>
        <w:t>datorus;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10.4. Veikt Bibliotēkai nepieciešamo iespieddarbu un citu dokumentu komplektēšanu, jaunieguvumu bibliotekāro apstrādi, iespieddarbu un citu materiālo vērtību uzskaiti un saglabāšanu.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10.5. Nodrošināt lietotāju apmācību darbam ar jaunajām informācijas tehnoloģijām un e-pakalpojumu saņemšanu;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10.6. Organizēt Bibliotēku, literatūru un lasīšanu popularizējošus pasākumus, izglītojošas interešu aktivitātes iedzīvotāju grupām;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10.7. Nodrošināt operatīvu un kvalitatīvu pakalpojumu sniegšanu Bibliotēkas lietotājiem;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10.8. Nodrošināt valsts un pašvaldību institūciju sagatavotās un publicētās informācijas pieejamību;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10.9. Pievērst īpašu uzmanību Bibliotēkas krājuma kvalitātes uzlabošanai, jaunu informācijas tehnoloģiju ieviešanai, nolūkā veicināt bērnu un jauniešu vēlmi lasīt un izkopt viņu iemaņas informācijas tehnoloģiju un līdzekļu apguvē;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10.10. Sadarboties ar citām bibliotēkām, iekļauties starpbibliotēku abonementa sistēmā;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10.11. Sniegt JNGB nepieciešamās ziņas par Bibliotēkas statistiskajiem rādītājiem, sagatavot un iesniegt Bibliotēkas teksta pārskatus un plānus, citu nepieciešamo informāciju savas kompetences ietvaros;</w:t>
      </w:r>
    </w:p>
    <w:p w:rsidR="00A13E8F" w:rsidRDefault="00A13E8F" w:rsidP="00A13E8F">
      <w:pPr>
        <w:pStyle w:val="ListParagraph"/>
        <w:numPr>
          <w:ilvl w:val="1"/>
          <w:numId w:val="1"/>
        </w:numPr>
        <w:tabs>
          <w:tab w:val="left" w:pos="1134"/>
        </w:tabs>
        <w:ind w:left="0" w:right="43" w:firstLine="709"/>
        <w:jc w:val="both"/>
      </w:pPr>
      <w:r>
        <w:t>Veikt Bibliotēkas darba procesus atbilstoši bibliotēku nozares nacionālo standartu prasībām.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10.13. Ievērot personas datu aizsardzības noteikumus un apstrādāt personu datus atbilstoši Vispārīgai datu aizsardzības regulai;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10.14. Nodrošināt Bibliotēkas darbības publicitāti, atspoguļot pasākumu norisi un informāciju par citām Bibliotēkas aktivitātēm;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10.15. Attīstīt un veicināt sadarbību ar citām kultūras, izglītības, </w:t>
      </w:r>
      <w:proofErr w:type="spellStart"/>
      <w:r>
        <w:rPr>
          <w:lang w:val="lv-LV"/>
        </w:rPr>
        <w:t>kultūrizglītojošām</w:t>
      </w:r>
      <w:proofErr w:type="spellEnd"/>
      <w:r>
        <w:rPr>
          <w:lang w:val="lv-LV"/>
        </w:rPr>
        <w:t xml:space="preserve"> un sociālām institūcijām, nevalstiskajām organizācijām;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10.16. Veikt citus uzdevumus atbilstoši normatīv</w:t>
      </w:r>
      <w:r w:rsidR="00B06502">
        <w:rPr>
          <w:lang w:val="lv-LV"/>
        </w:rPr>
        <w:t>ajiem aktiem, Jēkabpils novada d</w:t>
      </w:r>
      <w:r>
        <w:rPr>
          <w:lang w:val="lv-LV"/>
        </w:rPr>
        <w:t>omes lēmumiem, rīkojumiem, JNGB direktora rīkojumiem;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 Bibliotēkas tiesības :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11.1. Patstāvīgi veikt darbību, saskaņā ar šajā reglamentā fiksētajiem uzdevumiem,  noteikt šīs darbības virzienus un Bibliotēkas lietošanas kārtību.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11.2. Saņemt no Jēkabpils novada pašvaldības nepieciešamo finansējumu, materiālo un tehnisko nodrošinājumu Bibliotēkas uzdevumu izpildei un rīkoties ar tiem;</w:t>
      </w:r>
    </w:p>
    <w:p w:rsidR="00A13E8F" w:rsidRDefault="00A13E8F" w:rsidP="00A13E8F">
      <w:pPr>
        <w:pStyle w:val="ListParagraph"/>
        <w:numPr>
          <w:ilvl w:val="1"/>
          <w:numId w:val="2"/>
        </w:numPr>
        <w:tabs>
          <w:tab w:val="left" w:pos="1134"/>
        </w:tabs>
        <w:ind w:left="0" w:right="43" w:firstLine="709"/>
        <w:jc w:val="both"/>
      </w:pPr>
      <w:r>
        <w:t>Bibliotēkas lietošanas noteikumos noteiktajā kārtībā novērtēt zaudējumus un saņemt atlīdzību par sabojātiem, noteiktā laikā vai vispār neatdotiem iespieddarbiem un citiem dokumentiem, kas izsniegti Bibliotēkas lietotājiem.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11.4. Sniegt maksas pakalpojumus, kurus ir a</w:t>
      </w:r>
      <w:r w:rsidR="00B06502">
        <w:rPr>
          <w:lang w:val="lv-LV"/>
        </w:rPr>
        <w:t>pstiprinājusi Jēkabpils novada d</w:t>
      </w:r>
      <w:r>
        <w:rPr>
          <w:lang w:val="lv-LV"/>
        </w:rPr>
        <w:t>ome;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11.5. Saņemt projektu finansējumu, veikt saimniecisko darbību, kas nav pretrunā ar Bibliotēkas uzdevumiem;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11.6. Saņemt ziedojumus un dāvinājumus saskaņā ar Bibliotēku likumu un citiem normatīvajiem aktiem;</w:t>
      </w:r>
    </w:p>
    <w:p w:rsidR="00A13E8F" w:rsidRDefault="00A13E8F" w:rsidP="00A13E8F">
      <w:pPr>
        <w:pStyle w:val="ListParagraph"/>
        <w:numPr>
          <w:ilvl w:val="1"/>
          <w:numId w:val="3"/>
        </w:numPr>
        <w:ind w:left="0" w:right="43" w:firstLine="709"/>
        <w:jc w:val="both"/>
      </w:pPr>
      <w:r>
        <w:t>Izmantot maksas pakalpojumu, ziedojumu vai dāvinājumu, kā arī saimnieciskās darbības rezultātā iegūtos līdzekļus Bibliotēkas darbības attīstīšanai, darbinieku tālākizglītībai, zinātniski pētnieciskā darba nodrošināšanai, bibliotēkas krājuma papildināšanai, darba procesu uzlabošanai;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11.8. Saņemt metodisko palīdzību profesionālās darbības jautājumos un konsultācijas no JNGB speciālistiem;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11.9. Reproducēt izdevumu kopijas, ievērojot Autortiesību normatīvo aktu prasības;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lastRenderedPageBreak/>
        <w:t xml:space="preserve">11.10. Normatīvajos </w:t>
      </w:r>
      <w:smartTag w:uri="schemas-tilde-lv/tildestengine" w:element="veidnes">
        <w:smartTagPr>
          <w:attr w:name="text" w:val="aktos"/>
          <w:attr w:name="id" w:val="-1"/>
          <w:attr w:name="baseform" w:val="akt|s"/>
        </w:smartTagPr>
        <w:r>
          <w:rPr>
            <w:lang w:val="lv-LV"/>
          </w:rPr>
          <w:t>aktos</w:t>
        </w:r>
      </w:smartTag>
      <w:r>
        <w:rPr>
          <w:lang w:val="lv-LV"/>
        </w:rPr>
        <w:t xml:space="preserve"> noteiktajā kārtībā norakstīt no Bibliotēkas krājuma iespieddarbus un citus dokumentus;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11.11. Patstāvīgi sadarboties ar bibliotēkām Latvijā un ārvalstīs, apvienoties asociācijās, apvienībās, biedrībās un citās sabiedriskajās organizācijās, piedalīties to darbībā;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11.12. Iesniegt priekšlikumus JNGB direktoram par Bibliotēkas darbības uzlabošanu;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III. Organizatoriskā struktūra un vadība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12. Bibliotēkas darbu vada Bibliotēkas vadītājs. Vadītāju ieceļ un atbrīvo no darba JNGB direktors. Darba līgumu ar Bibliotēkas vadītāju slēdz JNGB direktors;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13. Bibliotēkas reglamentu, struktūru, amatu aprakstu apstiprina JNGB direktors;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 Bibliotēkas vadītājs: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14.1. Organizē un plāno Bibliotēkas darbu un ir atbildīgs par tās darbību, realizējot tās uzdevumus un tiesības, kontrolē budžeta izpildi;</w:t>
      </w:r>
    </w:p>
    <w:p w:rsidR="00A13E8F" w:rsidRDefault="00A13E8F" w:rsidP="00A13E8F">
      <w:pPr>
        <w:pStyle w:val="ListParagraph"/>
        <w:tabs>
          <w:tab w:val="left" w:pos="1134"/>
        </w:tabs>
        <w:ind w:left="0" w:right="43" w:firstLine="709"/>
        <w:jc w:val="both"/>
      </w:pPr>
      <w:r>
        <w:t>14.2. Atbild par Bibliotēkas funkciju izpildi, atbilstoši normatīvo aktu, Domes lēmumu un Bibliotēkas reglamenta prasībām;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14.3. Izstrādā un iesniedz JNGB direktoram Bibliotēkas darba plānus, atskaites, pārskatus un citu pieprasīto informāciju, sagatavo Bibliotēkas budžeta projektu;</w:t>
      </w:r>
    </w:p>
    <w:p w:rsidR="00A13E8F" w:rsidRDefault="00A13E8F" w:rsidP="00A13E8F">
      <w:pPr>
        <w:pStyle w:val="ListParagraph"/>
        <w:numPr>
          <w:ilvl w:val="1"/>
          <w:numId w:val="4"/>
        </w:numPr>
        <w:tabs>
          <w:tab w:val="left" w:pos="1134"/>
        </w:tabs>
        <w:ind w:left="0" w:right="43" w:firstLine="709"/>
        <w:jc w:val="both"/>
      </w:pPr>
      <w:r>
        <w:t xml:space="preserve">Rīkojas ar Bibliotēkas finanšu līdzekļiem apstiprinātā budžeta ietvaros, nodrošinot piešķirtā finansējuma pareizu un racionālu izmantošanu; 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14.5. Atbild par Bibliotēkas lietošanas noteikumu un maksas pakalpojumu sniegšanas kārtības ievērošanu;</w:t>
      </w:r>
    </w:p>
    <w:p w:rsidR="00A13E8F" w:rsidRDefault="00A13E8F" w:rsidP="00A13E8F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dokumentu uzglabāšanu atbilstoši pašvaldības lietu nomenklatūrai un to nodošanu arhīvā;</w:t>
      </w:r>
    </w:p>
    <w:p w:rsidR="00A13E8F" w:rsidRDefault="00A13E8F" w:rsidP="00A13E8F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Bibliotēkas valdījumā esošo materiālo vērtību pareizu ekspluatāciju un saglabāšanu;</w:t>
      </w:r>
    </w:p>
    <w:p w:rsidR="00A13E8F" w:rsidRDefault="00A13E8F" w:rsidP="00A13E8F">
      <w:pPr>
        <w:pStyle w:val="ListParagraph"/>
        <w:numPr>
          <w:ilvl w:val="1"/>
          <w:numId w:val="5"/>
        </w:numPr>
        <w:tabs>
          <w:tab w:val="left" w:pos="1134"/>
        </w:tabs>
        <w:ind w:left="0" w:right="43" w:firstLine="709"/>
        <w:jc w:val="both"/>
      </w:pPr>
      <w:r>
        <w:t>Nepieciešamības gadījumā izstrādā Bibliotēkas reglamenta grozījumu projektu;</w:t>
      </w:r>
    </w:p>
    <w:p w:rsidR="00A13E8F" w:rsidRDefault="00A13E8F" w:rsidP="00A13E8F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darba aizsardzības un ugunsdrošības noteikumu ievērošanu atbilstoši normatīvajiem aktiem;</w:t>
      </w:r>
    </w:p>
    <w:p w:rsidR="00A13E8F" w:rsidRDefault="00A13E8F" w:rsidP="00A13E8F">
      <w:pPr>
        <w:pStyle w:val="ListParagraph"/>
        <w:numPr>
          <w:ilvl w:val="1"/>
          <w:numId w:val="5"/>
        </w:numPr>
        <w:tabs>
          <w:tab w:val="left" w:pos="1134"/>
        </w:tabs>
        <w:ind w:left="0" w:right="43" w:firstLine="709"/>
        <w:jc w:val="both"/>
      </w:pPr>
      <w:r>
        <w:t>Bez īpaša pilnvarojuma savas kompetences ietvaros pārstāv Bibliotēku attiecībās ar fiziskām un juridiskām personām.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b/>
          <w:i/>
          <w:lang w:val="lv-LV"/>
        </w:rPr>
      </w:pPr>
    </w:p>
    <w:p w:rsidR="00A13E8F" w:rsidRDefault="00A13E8F" w:rsidP="00732223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IV. Bibliotēkas finansējums un materiālais</w:t>
      </w:r>
      <w:r w:rsidR="00732223">
        <w:rPr>
          <w:b/>
          <w:sz w:val="28"/>
          <w:szCs w:val="28"/>
          <w:lang w:val="lv-LV"/>
        </w:rPr>
        <w:t xml:space="preserve"> </w:t>
      </w:r>
      <w:r>
        <w:rPr>
          <w:b/>
          <w:sz w:val="28"/>
          <w:szCs w:val="28"/>
          <w:lang w:val="lv-LV"/>
        </w:rPr>
        <w:t>nodrošinājums</w:t>
      </w:r>
    </w:p>
    <w:p w:rsidR="00A13E8F" w:rsidRDefault="00A13E8F" w:rsidP="00A13E8F">
      <w:pPr>
        <w:tabs>
          <w:tab w:val="left" w:pos="1134"/>
        </w:tabs>
        <w:ind w:firstLine="709"/>
        <w:jc w:val="center"/>
        <w:rPr>
          <w:b/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15. Pašvaldība Bibliotēkas darbībai paredzētos budžeta līdzekļus piešķir likumos noteiktajā kārtībā.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16. Pašvaldība finansē Bibliotēku, nodrošinot līdzekļus:</w:t>
      </w:r>
    </w:p>
    <w:p w:rsidR="00A13E8F" w:rsidRDefault="00A13E8F" w:rsidP="00A13E8F">
      <w:pPr>
        <w:tabs>
          <w:tab w:val="num" w:pos="0"/>
          <w:tab w:val="left" w:pos="1134"/>
        </w:tabs>
        <w:ind w:firstLine="709"/>
        <w:rPr>
          <w:lang w:val="lv-LV"/>
        </w:rPr>
      </w:pPr>
      <w:r>
        <w:rPr>
          <w:lang w:val="lv-LV"/>
        </w:rPr>
        <w:t>16.1. Bibliotēkas krājuma organizēšanai, papildināšanai un saglabāšanai;</w:t>
      </w:r>
    </w:p>
    <w:p w:rsidR="00A13E8F" w:rsidRDefault="00A13E8F" w:rsidP="00A13E8F">
      <w:pPr>
        <w:tabs>
          <w:tab w:val="num" w:pos="0"/>
          <w:tab w:val="left" w:pos="1134"/>
        </w:tabs>
        <w:ind w:firstLine="709"/>
        <w:rPr>
          <w:lang w:val="lv-LV"/>
        </w:rPr>
      </w:pPr>
      <w:r>
        <w:rPr>
          <w:lang w:val="lv-LV"/>
        </w:rPr>
        <w:t>16.2. Bibliotēkas telpu, iekārtu, tehniskā aprīkojuma uzturēšanai, jaunu informācijas tehnoloģiju ieviešanai un uzturēšanai, atbilstoši Ministru kabineta noteikumiem;</w:t>
      </w:r>
    </w:p>
    <w:p w:rsidR="00A13E8F" w:rsidRDefault="00A13E8F" w:rsidP="00A13E8F">
      <w:pPr>
        <w:tabs>
          <w:tab w:val="num" w:pos="0"/>
          <w:tab w:val="left" w:pos="1134"/>
        </w:tabs>
        <w:ind w:firstLine="709"/>
        <w:rPr>
          <w:color w:val="FF0000"/>
          <w:lang w:val="lv-LV"/>
        </w:rPr>
      </w:pPr>
      <w:r>
        <w:rPr>
          <w:lang w:val="lv-LV"/>
        </w:rPr>
        <w:t>16.3. Bibliotēkas darbinieku atalgojumam, kvalifikācijas celšanai un komandējumiem.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VI. Noslēguma jautājumi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17. Reglaments stājas spēkā nākamajā dienā pēc tā apstiprināšanas.</w:t>
      </w: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</w:p>
    <w:p w:rsidR="00A13E8F" w:rsidRDefault="00A13E8F" w:rsidP="00A13E8F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ab/>
      </w:r>
    </w:p>
    <w:p w:rsidR="005A1320" w:rsidRPr="00A13E8F" w:rsidRDefault="005A1320">
      <w:pPr>
        <w:rPr>
          <w:lang w:val="lv-LV"/>
        </w:rPr>
      </w:pPr>
    </w:p>
    <w:sectPr w:rsidR="005A1320" w:rsidRPr="00A13E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223" w:rsidRDefault="00732223" w:rsidP="00732223">
      <w:r>
        <w:separator/>
      </w:r>
    </w:p>
  </w:endnote>
  <w:endnote w:type="continuationSeparator" w:id="0">
    <w:p w:rsidR="00732223" w:rsidRDefault="00732223" w:rsidP="0073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mbra TL">
    <w:altName w:val="Gabriola"/>
    <w:charset w:val="BA"/>
    <w:family w:val="decorative"/>
    <w:pitch w:val="variable"/>
    <w:sig w:usb0="00000001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23" w:rsidRDefault="007322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698885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732223" w:rsidRDefault="007322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32223" w:rsidRDefault="007322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23" w:rsidRDefault="00732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223" w:rsidRDefault="00732223" w:rsidP="00732223">
      <w:r>
        <w:separator/>
      </w:r>
    </w:p>
  </w:footnote>
  <w:footnote w:type="continuationSeparator" w:id="0">
    <w:p w:rsidR="00732223" w:rsidRDefault="00732223" w:rsidP="00732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23" w:rsidRDefault="00732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23" w:rsidRDefault="007322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23" w:rsidRDefault="007322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417C7"/>
    <w:multiLevelType w:val="multilevel"/>
    <w:tmpl w:val="A45A802E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1417BA0"/>
    <w:multiLevelType w:val="multilevel"/>
    <w:tmpl w:val="E12CD91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6"/>
      <w:numFmt w:val="decimal"/>
      <w:lvlText w:val="%1.%2."/>
      <w:lvlJc w:val="left"/>
      <w:pPr>
        <w:ind w:left="1669" w:hanging="480"/>
      </w:pPr>
    </w:lvl>
    <w:lvl w:ilvl="2">
      <w:start w:val="1"/>
      <w:numFmt w:val="decimal"/>
      <w:lvlText w:val="%1.%2.%3."/>
      <w:lvlJc w:val="left"/>
      <w:pPr>
        <w:ind w:left="3098" w:hanging="720"/>
      </w:pPr>
    </w:lvl>
    <w:lvl w:ilvl="3">
      <w:start w:val="1"/>
      <w:numFmt w:val="decimal"/>
      <w:lvlText w:val="%1.%2.%3.%4."/>
      <w:lvlJc w:val="left"/>
      <w:pPr>
        <w:ind w:left="4287" w:hanging="720"/>
      </w:pPr>
    </w:lvl>
    <w:lvl w:ilvl="4">
      <w:start w:val="1"/>
      <w:numFmt w:val="decimal"/>
      <w:lvlText w:val="%1.%2.%3.%4.%5."/>
      <w:lvlJc w:val="left"/>
      <w:pPr>
        <w:ind w:left="5836" w:hanging="1080"/>
      </w:pPr>
    </w:lvl>
    <w:lvl w:ilvl="5">
      <w:start w:val="1"/>
      <w:numFmt w:val="decimal"/>
      <w:lvlText w:val="%1.%2.%3.%4.%5.%6."/>
      <w:lvlJc w:val="left"/>
      <w:pPr>
        <w:ind w:left="7025" w:hanging="1080"/>
      </w:pPr>
    </w:lvl>
    <w:lvl w:ilvl="6">
      <w:start w:val="1"/>
      <w:numFmt w:val="decimal"/>
      <w:lvlText w:val="%1.%2.%3.%4.%5.%6.%7."/>
      <w:lvlJc w:val="left"/>
      <w:pPr>
        <w:ind w:left="8574" w:hanging="1440"/>
      </w:pPr>
    </w:lvl>
    <w:lvl w:ilvl="7">
      <w:start w:val="1"/>
      <w:numFmt w:val="decimal"/>
      <w:lvlText w:val="%1.%2.%3.%4.%5.%6.%7.%8."/>
      <w:lvlJc w:val="left"/>
      <w:pPr>
        <w:ind w:left="9763" w:hanging="1440"/>
      </w:pPr>
    </w:lvl>
    <w:lvl w:ilvl="8">
      <w:start w:val="1"/>
      <w:numFmt w:val="decimal"/>
      <w:lvlText w:val="%1.%2.%3.%4.%5.%6.%7.%8.%9."/>
      <w:lvlJc w:val="left"/>
      <w:pPr>
        <w:ind w:left="11312" w:hanging="1800"/>
      </w:pPr>
    </w:lvl>
  </w:abstractNum>
  <w:abstractNum w:abstractNumId="2" w15:restartNumberingAfterBreak="0">
    <w:nsid w:val="4538258C"/>
    <w:multiLevelType w:val="multilevel"/>
    <w:tmpl w:val="5630E660"/>
    <w:lvl w:ilvl="0">
      <w:start w:val="10"/>
      <w:numFmt w:val="decimal"/>
      <w:lvlText w:val="%1."/>
      <w:lvlJc w:val="left"/>
      <w:pPr>
        <w:ind w:left="600" w:hanging="600"/>
      </w:pPr>
    </w:lvl>
    <w:lvl w:ilvl="1">
      <w:start w:val="12"/>
      <w:numFmt w:val="decimal"/>
      <w:lvlText w:val="%1.%2."/>
      <w:lvlJc w:val="left"/>
      <w:pPr>
        <w:ind w:left="600" w:hanging="60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4D00677"/>
    <w:multiLevelType w:val="multilevel"/>
    <w:tmpl w:val="605041D6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4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4" w15:restartNumberingAfterBreak="0">
    <w:nsid w:val="704549B8"/>
    <w:multiLevelType w:val="multilevel"/>
    <w:tmpl w:val="B8008102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7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2"/>
    <w:lvlOverride w:ilvl="0">
      <w:startOverride w:val="10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E8F"/>
    <w:rsid w:val="001355E4"/>
    <w:rsid w:val="005A1320"/>
    <w:rsid w:val="00732223"/>
    <w:rsid w:val="00A13E8F"/>
    <w:rsid w:val="00AC48C0"/>
    <w:rsid w:val="00B06502"/>
    <w:rsid w:val="00FD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4:docId w14:val="54C19B62"/>
  <w15:chartTrackingRefBased/>
  <w15:docId w15:val="{5515ACD4-68CF-450C-B2DB-D4A75F66F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8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E8F"/>
    <w:pPr>
      <w:ind w:left="720"/>
      <w:contextualSpacing/>
      <w:jc w:val="left"/>
    </w:pPr>
    <w:rPr>
      <w:rFonts w:eastAsia="Times New Roman"/>
      <w:lang w:val="lv-LV" w:eastAsia="lv-LV"/>
    </w:rPr>
  </w:style>
  <w:style w:type="character" w:styleId="Strong">
    <w:name w:val="Strong"/>
    <w:basedOn w:val="DefaultParagraphFont"/>
    <w:uiPriority w:val="22"/>
    <w:qFormat/>
    <w:rsid w:val="00A13E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322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223"/>
    <w:rPr>
      <w:rFonts w:ascii="Times New Roman" w:eastAsia="Calibr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22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223"/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5198</Words>
  <Characters>2963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Rubene</dc:creator>
  <cp:keywords/>
  <dc:description/>
  <cp:lastModifiedBy>Daiga Rubene</cp:lastModifiedBy>
  <cp:revision>7</cp:revision>
  <dcterms:created xsi:type="dcterms:W3CDTF">2022-01-07T07:31:00Z</dcterms:created>
  <dcterms:modified xsi:type="dcterms:W3CDTF">2022-01-18T13:40:00Z</dcterms:modified>
</cp:coreProperties>
</file>